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FE5A0C">
        <w:rPr>
          <w:rFonts w:ascii="Calibri" w:hAnsi="Calibri" w:cs="Arial"/>
          <w:b/>
          <w:sz w:val="22"/>
          <w:szCs w:val="22"/>
          <w:lang w:eastAsia="es-ES"/>
        </w:rPr>
        <w:t>ANEXO S.2 – PRESUPUESTO DE INGRESOS Y GASTOS PREVISTOS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FE5A0C">
        <w:rPr>
          <w:rFonts w:ascii="Calibri" w:hAnsi="Calibri" w:cs="Arial"/>
          <w:b/>
          <w:sz w:val="22"/>
          <w:szCs w:val="22"/>
          <w:lang w:eastAsia="es-ES"/>
        </w:rPr>
        <w:t>Exercicio 2021</w:t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b/>
          <w:sz w:val="22"/>
          <w:szCs w:val="22"/>
          <w:lang w:eastAsia="es-ES"/>
        </w:rPr>
        <w:tab/>
        <w:t>DE LA ACTIVIDAD / PROYECTO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FE5A0C">
        <w:rPr>
          <w:rFonts w:ascii="Calibri" w:hAnsi="Calibri" w:cs="Arial"/>
          <w:b/>
          <w:sz w:val="22"/>
          <w:szCs w:val="22"/>
          <w:lang w:eastAsia="es-ES"/>
        </w:rPr>
        <w:t>Entidad: __________________________________________________________________________________________________ , con CIF: _________________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b/>
          <w:sz w:val="22"/>
          <w:szCs w:val="22"/>
          <w:lang w:eastAsia="es-ES"/>
        </w:rPr>
      </w:pPr>
      <w:r w:rsidRPr="00FE5A0C">
        <w:rPr>
          <w:rFonts w:ascii="Calibri" w:hAnsi="Calibri" w:cs="Arial"/>
          <w:b/>
          <w:sz w:val="22"/>
          <w:szCs w:val="22"/>
          <w:lang w:eastAsia="es-ES"/>
        </w:rPr>
        <w:t>Actividad/Proyecto___________________________________________________________________________________________________________________</w:t>
      </w:r>
    </w:p>
    <w:tbl>
      <w:tblPr>
        <w:tblW w:w="15150" w:type="dxa"/>
        <w:tblInd w:w="57" w:type="dxa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5814"/>
        <w:gridCol w:w="1416"/>
        <w:gridCol w:w="5954"/>
        <w:gridCol w:w="1966"/>
      </w:tblGrid>
      <w:tr w:rsidR="00FE5A0C" w:rsidRPr="00FE5A0C" w:rsidTr="00DB62B9">
        <w:tc>
          <w:tcPr>
            <w:tcW w:w="5814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:rsidR="00FE5A0C" w:rsidRPr="00FE5A0C" w:rsidRDefault="00FE5A0C" w:rsidP="00FE5A0C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FE5A0C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Ingresos</w:t>
            </w:r>
          </w:p>
        </w:tc>
        <w:tc>
          <w:tcPr>
            <w:tcW w:w="1416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E5A0C" w:rsidRPr="00FE5A0C" w:rsidRDefault="00FE5A0C" w:rsidP="00FE5A0C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FE5A0C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Importe en euros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A0C" w:rsidRPr="00FE5A0C" w:rsidRDefault="00FE5A0C" w:rsidP="00FE5A0C">
            <w:pPr>
              <w:suppressAutoHyphens w:val="0"/>
              <w:snapToGrid w:val="0"/>
              <w:jc w:val="center"/>
              <w:rPr>
                <w:rFonts w:ascii="Calibri" w:hAnsi="Calibri" w:cs="Arial"/>
                <w:sz w:val="22"/>
                <w:szCs w:val="22"/>
                <w:lang w:eastAsia="es-ES"/>
              </w:rPr>
            </w:pPr>
            <w:r w:rsidRPr="00FE5A0C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 xml:space="preserve">Gastos </w:t>
            </w:r>
            <w:r w:rsidRPr="00FE5A0C">
              <w:rPr>
                <w:rFonts w:ascii="Calibri" w:hAnsi="Calibri" w:cs="Arial"/>
                <w:sz w:val="22"/>
                <w:szCs w:val="22"/>
                <w:lang w:eastAsia="es-ES"/>
              </w:rPr>
              <w:t>[Detallar lo más posible]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E5A0C" w:rsidRPr="00FE5A0C" w:rsidRDefault="00FE5A0C" w:rsidP="00FE5A0C">
            <w:pPr>
              <w:suppressAutoHyphens w:val="0"/>
              <w:snapToGrid w:val="0"/>
              <w:jc w:val="center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FE5A0C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Importe en euros</w:t>
            </w:r>
          </w:p>
        </w:tc>
      </w:tr>
      <w:tr w:rsidR="00FE5A0C" w:rsidRPr="00FE5A0C" w:rsidTr="00DB62B9">
        <w:trPr>
          <w:trHeight w:val="236"/>
        </w:trPr>
        <w:tc>
          <w:tcPr>
            <w:tcW w:w="5814" w:type="dxa"/>
            <w:vMerge w:val="restart"/>
            <w:tcBorders>
              <w:lef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Cuotas personas socias (Línea 1)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b/>
                <w:lang w:eastAsia="es-ES"/>
              </w:rPr>
            </w:pPr>
            <w:r w:rsidRPr="00FE5A0C">
              <w:rPr>
                <w:rFonts w:ascii="Calibri" w:hAnsi="Calibri" w:cs="Arial"/>
                <w:b/>
                <w:lang w:eastAsia="es-ES"/>
              </w:rPr>
              <w:t xml:space="preserve"> Línea 1 (Base 7.1.1.A). Gastos de la entidad relativos a:</w:t>
            </w:r>
          </w:p>
          <w:p w:rsidR="00FE5A0C" w:rsidRPr="00FE5A0C" w:rsidRDefault="00FE5A0C" w:rsidP="00FE5A0C">
            <w:pPr>
              <w:snapToGrid w:val="0"/>
              <w:spacing w:line="180" w:lineRule="atLeast"/>
              <w:ind w:left="84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113"/>
        </w:trPr>
        <w:tc>
          <w:tcPr>
            <w:tcW w:w="5814" w:type="dxa"/>
            <w:vMerge/>
            <w:tcBorders>
              <w:lef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numPr>
                <w:ilvl w:val="0"/>
                <w:numId w:val="8"/>
              </w:numPr>
              <w:snapToGrid w:val="0"/>
              <w:spacing w:line="180" w:lineRule="atLeast"/>
              <w:ind w:left="84" w:hanging="141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Funcionamiento y/o mantenimiento (luz, agua, tlf, alquiler…)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113"/>
        </w:trPr>
        <w:tc>
          <w:tcPr>
            <w:tcW w:w="5814" w:type="dxa"/>
            <w:vMerge/>
            <w:tcBorders>
              <w:lef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numPr>
                <w:ilvl w:val="0"/>
                <w:numId w:val="8"/>
              </w:numPr>
              <w:snapToGrid w:val="0"/>
              <w:spacing w:line="180" w:lineRule="atLeast"/>
              <w:ind w:left="84" w:hanging="141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Actividades asociativas no imputables a actividades concretas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113"/>
        </w:trPr>
        <w:tc>
          <w:tcPr>
            <w:tcW w:w="5814" w:type="dxa"/>
            <w:vMerge/>
            <w:tcBorders>
              <w:lef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numPr>
                <w:ilvl w:val="0"/>
                <w:numId w:val="8"/>
              </w:numPr>
              <w:snapToGrid w:val="0"/>
              <w:spacing w:line="180" w:lineRule="atLeast"/>
              <w:ind w:left="84" w:hanging="141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Admón. General, material fungible, divulgación…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113"/>
        </w:trPr>
        <w:tc>
          <w:tcPr>
            <w:tcW w:w="5814" w:type="dxa"/>
            <w:vMerge/>
            <w:tcBorders>
              <w:lef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numPr>
                <w:ilvl w:val="0"/>
                <w:numId w:val="8"/>
              </w:numPr>
              <w:snapToGrid w:val="0"/>
              <w:spacing w:line="180" w:lineRule="atLeast"/>
              <w:ind w:left="84" w:hanging="141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Personal administrativo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113"/>
        </w:trPr>
        <w:tc>
          <w:tcPr>
            <w:tcW w:w="5814" w:type="dxa"/>
            <w:vMerge/>
            <w:tcBorders>
              <w:lef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numPr>
                <w:ilvl w:val="0"/>
                <w:numId w:val="8"/>
              </w:numPr>
              <w:snapToGrid w:val="0"/>
              <w:spacing w:line="180" w:lineRule="atLeast"/>
              <w:ind w:left="84" w:hanging="141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Comunicación, reparaciones y mantenimiento informático y web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113"/>
        </w:trPr>
        <w:tc>
          <w:tcPr>
            <w:tcW w:w="5814" w:type="dxa"/>
            <w:vMerge/>
            <w:tcBorders>
              <w:lef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numPr>
                <w:ilvl w:val="0"/>
                <w:numId w:val="8"/>
              </w:numPr>
              <w:snapToGrid w:val="0"/>
              <w:spacing w:line="180" w:lineRule="atLeast"/>
              <w:ind w:left="84" w:hanging="141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Pequeñas reparaciones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113"/>
        </w:trPr>
        <w:tc>
          <w:tcPr>
            <w:tcW w:w="5814" w:type="dxa"/>
            <w:vMerge/>
            <w:tcBorders>
              <w:lef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numPr>
                <w:ilvl w:val="0"/>
                <w:numId w:val="8"/>
              </w:numPr>
              <w:snapToGrid w:val="0"/>
              <w:spacing w:line="180" w:lineRule="atLeast"/>
              <w:ind w:left="84" w:hanging="141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Asesoramiento jurídico, fiscal, laboral, contable y/o financiero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113"/>
        </w:trPr>
        <w:tc>
          <w:tcPr>
            <w:tcW w:w="5814" w:type="dxa"/>
            <w:vMerge/>
            <w:tcBorders>
              <w:lef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numPr>
                <w:ilvl w:val="0"/>
                <w:numId w:val="8"/>
              </w:numPr>
              <w:snapToGrid w:val="0"/>
              <w:spacing w:line="180" w:lineRule="atLeast"/>
              <w:ind w:left="84" w:hanging="141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Notaría, registros o servicios periciales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113"/>
        </w:trPr>
        <w:tc>
          <w:tcPr>
            <w:tcW w:w="5814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numPr>
                <w:ilvl w:val="0"/>
                <w:numId w:val="8"/>
              </w:numPr>
              <w:snapToGrid w:val="0"/>
              <w:spacing w:line="180" w:lineRule="atLeast"/>
              <w:ind w:left="84" w:hanging="141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Otros</w:t>
            </w: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362"/>
        </w:trPr>
        <w:tc>
          <w:tcPr>
            <w:tcW w:w="5814" w:type="dxa"/>
            <w:tcBorders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b/>
                <w:lang w:eastAsia="es-ES"/>
              </w:rPr>
            </w:pPr>
            <w:r w:rsidRPr="00FE5A0C">
              <w:rPr>
                <w:rFonts w:ascii="Calibri" w:hAnsi="Calibri" w:cs="Arial"/>
                <w:b/>
                <w:lang w:eastAsia="es-ES"/>
              </w:rPr>
              <w:t>LÍNEA 2 (Base 7.1.1.B)</w:t>
            </w:r>
          </w:p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b/>
                <w:lang w:eastAsia="es-ES"/>
              </w:rPr>
            </w:pPr>
          </w:p>
        </w:tc>
        <w:tc>
          <w:tcPr>
            <w:tcW w:w="196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</w:tr>
      <w:tr w:rsidR="00FE5A0C" w:rsidRPr="00FE5A0C" w:rsidTr="00DB62B9">
        <w:trPr>
          <w:trHeight w:val="759"/>
        </w:trPr>
        <w:tc>
          <w:tcPr>
            <w:tcW w:w="5814" w:type="dxa"/>
            <w:tcBorders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Cuotas propias de la actividad/proyecto (Línea 2)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Matrícula: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Mensualidades: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double" w:sz="2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Personal: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Nóminas :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Seguridad Social: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Subtotal: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[                                     ]</w:t>
            </w:r>
          </w:p>
        </w:tc>
      </w:tr>
      <w:tr w:rsidR="00FE5A0C" w:rsidRPr="00FE5A0C" w:rsidTr="00DB62B9">
        <w:tc>
          <w:tcPr>
            <w:tcW w:w="5814" w:type="dxa"/>
            <w:tcBorders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Subvenciones destinadas  la actividad: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(obtenidas o en trámite, salvo la solicitada al Ayuntamiento)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- Diputación Provincial de A Coruña: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- Xunta de Galicia: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- Otras: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Gastos de profesionales: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Subtotal: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[                                     ]</w:t>
            </w:r>
          </w:p>
        </w:tc>
      </w:tr>
      <w:tr w:rsidR="00FE5A0C" w:rsidRPr="00FE5A0C" w:rsidTr="00DB62B9">
        <w:trPr>
          <w:trHeight w:val="1021"/>
        </w:trPr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Otros ingresos: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 xml:space="preserve">Materiales y otros gastos generales SI imputables directamente a la actividad:  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Subtotal: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[                                     ]</w:t>
            </w:r>
          </w:p>
        </w:tc>
      </w:tr>
      <w:tr w:rsidR="00FE5A0C" w:rsidRPr="00FE5A0C" w:rsidTr="00DB62B9">
        <w:trPr>
          <w:trHeight w:val="1485"/>
        </w:trPr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 xml:space="preserve">Aportación propia (Ver Base 5.1. Ratio mínimo: 5%)                     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Porcentaje de aportación de la entidad sobre el total del Presupuesto presentado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numPr>
                <w:ilvl w:val="0"/>
                <w:numId w:val="9"/>
              </w:numPr>
              <w:spacing w:line="180" w:lineRule="atLeast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La entidad se compromete a asumir responsablemente el importe de la aportación propia para valoración del criterio indicado en la Base 13.1.1.c) de la convocatoria.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ind w:left="360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NOTA: De no marcarse esta casilla, no se valorará este criterio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center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center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%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Otros gastos generales NO imputables directamente a la actividad:</w:t>
            </w: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Subtotal: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  <w:p w:rsidR="00FE5A0C" w:rsidRPr="00FE5A0C" w:rsidRDefault="00FE5A0C" w:rsidP="00FE5A0C">
            <w:pPr>
              <w:suppressAutoHyphens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  <w:r w:rsidRPr="00FE5A0C">
              <w:rPr>
                <w:rFonts w:ascii="Calibri" w:hAnsi="Calibri" w:cs="Arial"/>
                <w:lang w:eastAsia="es-ES"/>
              </w:rPr>
              <w:t>[                                     ]</w:t>
            </w:r>
          </w:p>
        </w:tc>
      </w:tr>
      <w:tr w:rsidR="00FE5A0C" w:rsidRPr="00FE5A0C" w:rsidTr="00DB62B9">
        <w:trPr>
          <w:trHeight w:val="227"/>
        </w:trPr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b/>
                <w:lang w:eastAsia="es-ES"/>
              </w:rPr>
            </w:pPr>
            <w:r w:rsidRPr="00FE5A0C">
              <w:rPr>
                <w:rFonts w:ascii="Calibri" w:hAnsi="Calibri" w:cs="Arial"/>
                <w:b/>
                <w:lang w:eastAsia="es-ES"/>
              </w:rPr>
              <w:t xml:space="preserve">(A) TOTAL INGRESOS :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lang w:eastAsia="es-ES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right"/>
              <w:rPr>
                <w:rFonts w:ascii="Calibri" w:hAnsi="Calibri" w:cs="Arial"/>
                <w:b/>
                <w:lang w:eastAsia="es-ES"/>
              </w:rPr>
            </w:pPr>
            <w:r w:rsidRPr="00FE5A0C">
              <w:rPr>
                <w:rFonts w:ascii="Calibri" w:hAnsi="Calibri" w:cs="Arial"/>
                <w:b/>
                <w:lang w:eastAsia="es-ES"/>
              </w:rPr>
              <w:t xml:space="preserve">(B) TOTAL GASTOS : </w:t>
            </w:r>
          </w:p>
        </w:tc>
        <w:tc>
          <w:tcPr>
            <w:tcW w:w="19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5A0C" w:rsidRPr="00FE5A0C" w:rsidRDefault="00FE5A0C" w:rsidP="00FE5A0C">
            <w:pPr>
              <w:suppressAutoHyphens w:val="0"/>
              <w:snapToGrid w:val="0"/>
              <w:spacing w:line="180" w:lineRule="atLeast"/>
              <w:jc w:val="both"/>
              <w:rPr>
                <w:rFonts w:ascii="Calibri" w:hAnsi="Calibri" w:cs="Arial"/>
                <w:lang w:eastAsia="es-ES"/>
              </w:rPr>
            </w:pPr>
          </w:p>
        </w:tc>
      </w:tr>
    </w:tbl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FE5A0C">
        <w:rPr>
          <w:rFonts w:ascii="Calibri" w:hAnsi="Calibri" w:cs="Arial"/>
          <w:b/>
          <w:sz w:val="22"/>
          <w:szCs w:val="22"/>
          <w:lang w:eastAsia="es-ES"/>
        </w:rPr>
        <w:t>DÉFICIT DE LA ACTIVIDAD (B) – (A):</w:t>
      </w:r>
      <w:r w:rsidRPr="00FE5A0C">
        <w:rPr>
          <w:rFonts w:ascii="Calibri" w:hAnsi="Calibri" w:cs="Arial"/>
          <w:sz w:val="22"/>
          <w:szCs w:val="22"/>
          <w:lang w:eastAsia="es-ES"/>
        </w:rPr>
        <w:t xml:space="preserve"> (</w:t>
      </w:r>
      <w:r w:rsidRPr="00FE5A0C">
        <w:rPr>
          <w:rFonts w:ascii="Calibri" w:hAnsi="Calibri" w:cs="Arial"/>
          <w:sz w:val="22"/>
          <w:szCs w:val="22"/>
          <w:vertAlign w:val="superscript"/>
          <w:lang w:eastAsia="es-ES"/>
        </w:rPr>
        <w:t>1</w:t>
      </w:r>
      <w:r w:rsidRPr="00FE5A0C">
        <w:rPr>
          <w:rFonts w:ascii="Calibri" w:hAnsi="Calibri" w:cs="Arial"/>
          <w:sz w:val="22"/>
          <w:szCs w:val="22"/>
          <w:lang w:eastAsia="es-ES"/>
        </w:rPr>
        <w:t>) [                            ]€. (</w:t>
      </w:r>
      <w:r w:rsidRPr="00FE5A0C">
        <w:rPr>
          <w:rFonts w:ascii="Calibri" w:hAnsi="Calibri" w:cs="Arial"/>
          <w:sz w:val="22"/>
          <w:szCs w:val="22"/>
          <w:vertAlign w:val="superscript"/>
          <w:lang w:eastAsia="es-ES"/>
        </w:rPr>
        <w:t>1</w:t>
      </w:r>
      <w:r w:rsidRPr="00FE5A0C">
        <w:rPr>
          <w:rFonts w:ascii="Calibri" w:hAnsi="Calibri" w:cs="Arial"/>
          <w:sz w:val="22"/>
          <w:szCs w:val="22"/>
          <w:lang w:eastAsia="es-ES"/>
        </w:rPr>
        <w:t>)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FE5A0C">
        <w:rPr>
          <w:rFonts w:ascii="Calibri" w:hAnsi="Calibri" w:cs="Arial"/>
          <w:sz w:val="22"/>
          <w:szCs w:val="22"/>
          <w:lang w:eastAsia="es-ES"/>
        </w:rPr>
        <w:t xml:space="preserve"> [1 ] Indicar la cuantía resultante de la diferencia entre el total de Gastos y el total de Ingresos.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FE5A0C">
        <w:rPr>
          <w:rFonts w:ascii="Calibri" w:hAnsi="Calibri" w:cs="Arial"/>
          <w:sz w:val="22"/>
          <w:szCs w:val="22"/>
          <w:lang w:eastAsia="es-ES"/>
        </w:rPr>
        <w:t>Diligencia: Se hace constar que este balance es fiel reflejo de los datos que figuran en la contabilidad de la entidad solicitante.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FE5A0C">
        <w:rPr>
          <w:rFonts w:ascii="Calibri" w:hAnsi="Calibri" w:cs="Arial"/>
          <w:sz w:val="22"/>
          <w:szCs w:val="22"/>
          <w:lang w:eastAsia="es-ES"/>
        </w:rPr>
        <w:t>Lugar y fecha: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FE5A0C">
        <w:rPr>
          <w:rFonts w:ascii="Calibri" w:hAnsi="Calibri" w:cs="Arial"/>
          <w:sz w:val="22"/>
          <w:szCs w:val="22"/>
          <w:lang w:eastAsia="es-ES"/>
        </w:rPr>
        <w:t>En ,                      a                          de                  de 20...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FE5A0C">
        <w:rPr>
          <w:rFonts w:ascii="Calibri" w:hAnsi="Calibri" w:cs="Arial"/>
          <w:sz w:val="22"/>
          <w:szCs w:val="22"/>
          <w:lang w:eastAsia="es-ES"/>
        </w:rPr>
        <w:t>Firmantes:</w:t>
      </w:r>
      <w:r w:rsidRPr="00FE5A0C">
        <w:rPr>
          <w:rFonts w:ascii="Calibri" w:hAnsi="Calibri" w:cs="Arial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z w:val="22"/>
          <w:szCs w:val="22"/>
          <w:lang w:eastAsia="es-ES"/>
        </w:rPr>
        <w:tab/>
      </w:r>
    </w:p>
    <w:p w:rsidR="00FE5A0C" w:rsidRPr="00FE5A0C" w:rsidRDefault="00FE5A0C" w:rsidP="00FE5A0C">
      <w:pPr>
        <w:suppressAutoHyphens w:val="0"/>
        <w:ind w:left="6381" w:firstLine="709"/>
        <w:jc w:val="both"/>
        <w:rPr>
          <w:rFonts w:ascii="Calibri" w:hAnsi="Calibri" w:cs="Arial"/>
          <w:sz w:val="22"/>
          <w:szCs w:val="22"/>
          <w:lang w:eastAsia="es-ES"/>
        </w:rPr>
      </w:pPr>
      <w:r w:rsidRPr="00FE5A0C">
        <w:rPr>
          <w:rFonts w:ascii="Calibri" w:hAnsi="Calibri" w:cs="Arial"/>
          <w:sz w:val="22"/>
          <w:szCs w:val="22"/>
          <w:lang w:eastAsia="es-ES"/>
        </w:rPr>
        <w:t>Vº*Bº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>LA SECRETARÍA</w:t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  <w:t>LA PRESIDENCIA</w:t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  <w:t>[Sello de la Entidad]</w:t>
      </w: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</w:p>
    <w:p w:rsidR="00FE5A0C" w:rsidRPr="00FE5A0C" w:rsidRDefault="00FE5A0C" w:rsidP="00FE5A0C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>Fdo. D./Dª:</w:t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  <w:t>Fdo. D./Dª:</w:t>
      </w:r>
    </w:p>
    <w:p w:rsidR="00FE5A0C" w:rsidRPr="00FE5A0C" w:rsidRDefault="00FE5A0C" w:rsidP="00FE5A0C">
      <w:pPr>
        <w:suppressAutoHyphens w:val="0"/>
        <w:jc w:val="both"/>
        <w:rPr>
          <w:rFonts w:ascii="Verdana" w:hAnsi="Verdana"/>
          <w:lang w:eastAsia="es-ES"/>
        </w:rPr>
      </w:pP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>DNI/NIF:</w:t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  <w:t>DNI/NIF:</w:t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</w:r>
      <w:r w:rsidRPr="00FE5A0C">
        <w:rPr>
          <w:rFonts w:ascii="Calibri" w:hAnsi="Calibri" w:cs="Arial"/>
          <w:spacing w:val="-20"/>
          <w:sz w:val="22"/>
          <w:szCs w:val="22"/>
          <w:lang w:eastAsia="es-ES"/>
        </w:rPr>
        <w:tab/>
        <w:t>[Indicar nombre y apellidos y DNI/NIF]</w:t>
      </w:r>
    </w:p>
    <w:p w:rsidR="00D25851" w:rsidRPr="00D25851" w:rsidRDefault="00D25851" w:rsidP="00FE5A0C">
      <w:bookmarkStart w:id="0" w:name="_GoBack"/>
      <w:bookmarkEnd w:id="0"/>
    </w:p>
    <w:sectPr w:rsidR="00D25851" w:rsidRPr="00D25851" w:rsidSect="00FE5A0C">
      <w:headerReference w:type="default" r:id="rId8"/>
      <w:footerReference w:type="even" r:id="rId9"/>
      <w:footerReference w:type="default" r:id="rId10"/>
      <w:headerReference w:type="first" r:id="rId11"/>
      <w:type w:val="continuous"/>
      <w:pgSz w:w="16837" w:h="11905" w:orient="landscape"/>
      <w:pgMar w:top="1134" w:right="1418" w:bottom="1134" w:left="567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91F" w:rsidRDefault="00D7591F">
      <w:r>
        <w:separator/>
      </w:r>
    </w:p>
    <w:p w:rsidR="00D7591F" w:rsidRDefault="00D7591F"/>
  </w:endnote>
  <w:endnote w:type="continuationSeparator" w:id="0">
    <w:p w:rsidR="00D7591F" w:rsidRDefault="00D7591F">
      <w:r>
        <w:continuationSeparator/>
      </w:r>
    </w:p>
    <w:p w:rsidR="00D7591F" w:rsidRDefault="00D75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Gothic-Mediu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imbus Sans L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DF0" w:rsidRDefault="00122DF0" w:rsidP="002448E4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FE5A0C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122DF0" w:rsidRDefault="00122DF0" w:rsidP="002448E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91F" w:rsidRDefault="00D7591F">
      <w:r>
        <w:separator/>
      </w:r>
    </w:p>
    <w:p w:rsidR="00D7591F" w:rsidRDefault="00D7591F"/>
  </w:footnote>
  <w:footnote w:type="continuationSeparator" w:id="0">
    <w:p w:rsidR="00D7591F" w:rsidRDefault="00D7591F">
      <w:r>
        <w:continuationSeparator/>
      </w:r>
    </w:p>
    <w:p w:rsidR="00D7591F" w:rsidRDefault="00D759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1273810" cy="525145"/>
          <wp:effectExtent l="0" t="0" r="2540" b="8255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4907280</wp:posOffset>
          </wp:positionH>
          <wp:positionV relativeFrom="margin">
            <wp:posOffset>-571500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935" distR="114935" simplePos="0" relativeHeight="251657216" behindDoc="1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-416560</wp:posOffset>
          </wp:positionV>
          <wp:extent cx="2523490" cy="513715"/>
          <wp:effectExtent l="0" t="0" r="0" b="0"/>
          <wp:wrapThrough wrapText="bothSides">
            <wp:wrapPolygon edited="0">
              <wp:start x="0" y="0"/>
              <wp:lineTo x="0" y="20826"/>
              <wp:lineTo x="21361" y="20826"/>
              <wp:lineTo x="21361" y="0"/>
              <wp:lineTo x="0" y="0"/>
            </wp:wrapPolygon>
          </wp:wrapThrough>
          <wp:docPr id="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5137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16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18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9" w15:restartNumberingAfterBreak="0">
    <w:nsid w:val="0000000A"/>
    <w:multiLevelType w:val="singleLevel"/>
    <w:tmpl w:val="0000000A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singleLevel"/>
    <w:tmpl w:val="0000000C"/>
    <w:name w:val="WW8Num2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0000000E"/>
    <w:multiLevelType w:val="singleLevel"/>
    <w:tmpl w:val="0000000E"/>
    <w:name w:val="WW8Num25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Wingdings" w:hAnsi="Wingdings" w:cs="Wingdings"/>
      </w:rPr>
    </w:lvl>
  </w:abstractNum>
  <w:abstractNum w:abstractNumId="13" w15:restartNumberingAfterBreak="0">
    <w:nsid w:val="0000000F"/>
    <w:multiLevelType w:val="singleLevel"/>
    <w:tmpl w:val="0000000F"/>
    <w:name w:val="WW8Num26"/>
    <w:lvl w:ilvl="0">
      <w:start w:val="1"/>
      <w:numFmt w:val="decimal"/>
      <w:lvlText w:val="%1)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10"/>
    <w:multiLevelType w:val="singleLevel"/>
    <w:tmpl w:val="00000010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singleLevel"/>
    <w:tmpl w:val="00000011"/>
    <w:name w:val="WW8Num2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6" w15:restartNumberingAfterBreak="0">
    <w:nsid w:val="00000012"/>
    <w:multiLevelType w:val="singleLevel"/>
    <w:tmpl w:val="00000012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7" w15:restartNumberingAfterBreak="0">
    <w:nsid w:val="00000013"/>
    <w:multiLevelType w:val="singleLevel"/>
    <w:tmpl w:val="00000013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8" w15:restartNumberingAfterBreak="0">
    <w:nsid w:val="00000014"/>
    <w:multiLevelType w:val="singleLevel"/>
    <w:tmpl w:val="00000014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9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0" w15:restartNumberingAfterBreak="0">
    <w:nsid w:val="00000016"/>
    <w:multiLevelType w:val="singleLevel"/>
    <w:tmpl w:val="00000016"/>
    <w:name w:val="WW8Num3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1" w15:restartNumberingAfterBreak="0">
    <w:nsid w:val="00000017"/>
    <w:multiLevelType w:val="singleLevel"/>
    <w:tmpl w:val="00000017"/>
    <w:name w:val="WW8Num3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2" w15:restartNumberingAfterBreak="0">
    <w:nsid w:val="00000018"/>
    <w:multiLevelType w:val="singleLevel"/>
    <w:tmpl w:val="00000018"/>
    <w:name w:val="WW8Num3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3" w15:restartNumberingAfterBreak="0">
    <w:nsid w:val="00000019"/>
    <w:multiLevelType w:val="singleLevel"/>
    <w:tmpl w:val="00000019"/>
    <w:name w:val="WW8Num3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4" w15:restartNumberingAfterBreak="0">
    <w:nsid w:val="0000001A"/>
    <w:multiLevelType w:val="singleLevel"/>
    <w:tmpl w:val="0000001A"/>
    <w:name w:val="WW8Num39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5" w15:restartNumberingAfterBreak="0">
    <w:nsid w:val="0000001B"/>
    <w:multiLevelType w:val="singleLevel"/>
    <w:tmpl w:val="0000001B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6" w15:restartNumberingAfterBreak="0">
    <w:nsid w:val="0000001C"/>
    <w:multiLevelType w:val="singleLevel"/>
    <w:tmpl w:val="0000001C"/>
    <w:name w:val="WW8Num41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7" w15:restartNumberingAfterBreak="0">
    <w:nsid w:val="0000001D"/>
    <w:multiLevelType w:val="singleLevel"/>
    <w:tmpl w:val="0000001D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8" w15:restartNumberingAfterBreak="0">
    <w:nsid w:val="0000001E"/>
    <w:multiLevelType w:val="singleLevel"/>
    <w:tmpl w:val="0000001E"/>
    <w:name w:val="WW8Num4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9" w15:restartNumberingAfterBreak="0">
    <w:nsid w:val="0000001F"/>
    <w:multiLevelType w:val="singleLevel"/>
    <w:tmpl w:val="0000001F"/>
    <w:name w:val="WW8Num45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4"/>
      </w:rPr>
    </w:lvl>
  </w:abstractNum>
  <w:abstractNum w:abstractNumId="30" w15:restartNumberingAfterBreak="0">
    <w:nsid w:val="00000020"/>
    <w:multiLevelType w:val="singleLevel"/>
    <w:tmpl w:val="00000020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1" w15:restartNumberingAfterBreak="0">
    <w:nsid w:val="00000021"/>
    <w:multiLevelType w:val="singleLevel"/>
    <w:tmpl w:val="00000021"/>
    <w:name w:val="WW8Num4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2" w15:restartNumberingAfterBreak="0">
    <w:nsid w:val="00000022"/>
    <w:multiLevelType w:val="singleLevel"/>
    <w:tmpl w:val="00000022"/>
    <w:name w:val="WW8Num48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3" w15:restartNumberingAfterBreak="0">
    <w:nsid w:val="00000023"/>
    <w:multiLevelType w:val="singleLevel"/>
    <w:tmpl w:val="00000023"/>
    <w:name w:val="WW8Num52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5" w15:restartNumberingAfterBreak="0">
    <w:nsid w:val="00000025"/>
    <w:multiLevelType w:val="singleLevel"/>
    <w:tmpl w:val="00000025"/>
    <w:name w:val="WW8Num5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6" w15:restartNumberingAfterBreak="0">
    <w:nsid w:val="00000026"/>
    <w:multiLevelType w:val="singleLevel"/>
    <w:tmpl w:val="00000026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7" w15:restartNumberingAfterBreak="0">
    <w:nsid w:val="00000027"/>
    <w:multiLevelType w:val="singleLevel"/>
    <w:tmpl w:val="00000027"/>
    <w:name w:val="WW8Num5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8" w15:restartNumberingAfterBreak="0">
    <w:nsid w:val="00000028"/>
    <w:multiLevelType w:val="singleLevel"/>
    <w:tmpl w:val="00000028"/>
    <w:name w:val="WW8Num59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9" w15:restartNumberingAfterBreak="0">
    <w:nsid w:val="00000029"/>
    <w:multiLevelType w:val="singleLevel"/>
    <w:tmpl w:val="00000029"/>
    <w:name w:val="WW8Num60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40" w15:restartNumberingAfterBreak="0">
    <w:nsid w:val="0000002A"/>
    <w:multiLevelType w:val="singleLevel"/>
    <w:tmpl w:val="0000002A"/>
    <w:name w:val="WW8Num6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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4" w15:restartNumberingAfterBreak="0">
    <w:nsid w:val="00771355"/>
    <w:multiLevelType w:val="multilevel"/>
    <w:tmpl w:val="8B0CF17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5" w15:restartNumberingAfterBreak="0">
    <w:nsid w:val="034D411F"/>
    <w:multiLevelType w:val="multilevel"/>
    <w:tmpl w:val="EB0482F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2A275C75"/>
    <w:multiLevelType w:val="hybridMultilevel"/>
    <w:tmpl w:val="60588AE8"/>
    <w:name w:val="WW8Num48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030CA3"/>
    <w:multiLevelType w:val="hybridMultilevel"/>
    <w:tmpl w:val="FD4AA008"/>
    <w:name w:val="WW8Num482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7DF127E"/>
    <w:multiLevelType w:val="multilevel"/>
    <w:tmpl w:val="5D0636B0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C180ACE"/>
    <w:multiLevelType w:val="multilevel"/>
    <w:tmpl w:val="6462615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4E6412D"/>
    <w:multiLevelType w:val="multilevel"/>
    <w:tmpl w:val="53DEF9C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1" w15:restartNumberingAfterBreak="0">
    <w:nsid w:val="5DE14638"/>
    <w:multiLevelType w:val="multilevel"/>
    <w:tmpl w:val="1B46B47A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2" w15:restartNumberingAfterBreak="0">
    <w:nsid w:val="7423217D"/>
    <w:multiLevelType w:val="multilevel"/>
    <w:tmpl w:val="D4BCCE5E"/>
    <w:lvl w:ilvl="0">
      <w:start w:val="2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60024B5"/>
    <w:multiLevelType w:val="multilevel"/>
    <w:tmpl w:val="DC58E036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1"/>
  </w:num>
  <w:num w:numId="3">
    <w:abstractNumId w:val="44"/>
  </w:num>
  <w:num w:numId="4">
    <w:abstractNumId w:val="50"/>
  </w:num>
  <w:num w:numId="5">
    <w:abstractNumId w:val="45"/>
  </w:num>
  <w:num w:numId="6">
    <w:abstractNumId w:val="49"/>
  </w:num>
  <w:num w:numId="7">
    <w:abstractNumId w:val="48"/>
  </w:num>
  <w:num w:numId="8">
    <w:abstractNumId w:val="52"/>
  </w:num>
  <w:num w:numId="9">
    <w:abstractNumId w:val="5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E3"/>
    <w:rsid w:val="0004541F"/>
    <w:rsid w:val="00080D05"/>
    <w:rsid w:val="00090AB2"/>
    <w:rsid w:val="00097BD7"/>
    <w:rsid w:val="000B5A82"/>
    <w:rsid w:val="000D2B9C"/>
    <w:rsid w:val="000D66A2"/>
    <w:rsid w:val="000F7C24"/>
    <w:rsid w:val="00100740"/>
    <w:rsid w:val="00122DF0"/>
    <w:rsid w:val="0012451E"/>
    <w:rsid w:val="00134D4A"/>
    <w:rsid w:val="001522B4"/>
    <w:rsid w:val="00155EDB"/>
    <w:rsid w:val="001651C2"/>
    <w:rsid w:val="00172C79"/>
    <w:rsid w:val="0019471C"/>
    <w:rsid w:val="00197BAE"/>
    <w:rsid w:val="001D254C"/>
    <w:rsid w:val="001E38CA"/>
    <w:rsid w:val="001F099D"/>
    <w:rsid w:val="002024FB"/>
    <w:rsid w:val="00206974"/>
    <w:rsid w:val="00214F41"/>
    <w:rsid w:val="00214F57"/>
    <w:rsid w:val="00226DFB"/>
    <w:rsid w:val="002358D8"/>
    <w:rsid w:val="002421A9"/>
    <w:rsid w:val="002448E4"/>
    <w:rsid w:val="00252E83"/>
    <w:rsid w:val="0028501E"/>
    <w:rsid w:val="002B4520"/>
    <w:rsid w:val="002B5630"/>
    <w:rsid w:val="002C06C5"/>
    <w:rsid w:val="002C4A9C"/>
    <w:rsid w:val="002C53C9"/>
    <w:rsid w:val="002D2169"/>
    <w:rsid w:val="002D790C"/>
    <w:rsid w:val="00315600"/>
    <w:rsid w:val="003306C2"/>
    <w:rsid w:val="003501F1"/>
    <w:rsid w:val="0035538E"/>
    <w:rsid w:val="00361CEE"/>
    <w:rsid w:val="00370831"/>
    <w:rsid w:val="00372DE7"/>
    <w:rsid w:val="0038651D"/>
    <w:rsid w:val="003B6A13"/>
    <w:rsid w:val="003B6C74"/>
    <w:rsid w:val="003F3A76"/>
    <w:rsid w:val="003F5EE0"/>
    <w:rsid w:val="004122B1"/>
    <w:rsid w:val="004246DF"/>
    <w:rsid w:val="00426769"/>
    <w:rsid w:val="004606DD"/>
    <w:rsid w:val="00473715"/>
    <w:rsid w:val="004821F8"/>
    <w:rsid w:val="004862D8"/>
    <w:rsid w:val="004B0A7C"/>
    <w:rsid w:val="004B7DD8"/>
    <w:rsid w:val="004C0346"/>
    <w:rsid w:val="004D04F8"/>
    <w:rsid w:val="004D4F73"/>
    <w:rsid w:val="004F2A7B"/>
    <w:rsid w:val="00511969"/>
    <w:rsid w:val="00522510"/>
    <w:rsid w:val="0054635A"/>
    <w:rsid w:val="00554816"/>
    <w:rsid w:val="0056188B"/>
    <w:rsid w:val="005647ED"/>
    <w:rsid w:val="00573AE2"/>
    <w:rsid w:val="0057456A"/>
    <w:rsid w:val="005764BA"/>
    <w:rsid w:val="00586E39"/>
    <w:rsid w:val="005A35D3"/>
    <w:rsid w:val="005B24DF"/>
    <w:rsid w:val="005C6E6F"/>
    <w:rsid w:val="005D35E3"/>
    <w:rsid w:val="005D7FDF"/>
    <w:rsid w:val="005F6E9B"/>
    <w:rsid w:val="00606A9B"/>
    <w:rsid w:val="00607E67"/>
    <w:rsid w:val="00612681"/>
    <w:rsid w:val="00621727"/>
    <w:rsid w:val="00621E4F"/>
    <w:rsid w:val="006243C5"/>
    <w:rsid w:val="006439CE"/>
    <w:rsid w:val="00647D7F"/>
    <w:rsid w:val="00652C57"/>
    <w:rsid w:val="00654874"/>
    <w:rsid w:val="00656B3B"/>
    <w:rsid w:val="006659E6"/>
    <w:rsid w:val="00667688"/>
    <w:rsid w:val="006718D8"/>
    <w:rsid w:val="00682BA1"/>
    <w:rsid w:val="00690BFE"/>
    <w:rsid w:val="006B2372"/>
    <w:rsid w:val="006B3289"/>
    <w:rsid w:val="006B590A"/>
    <w:rsid w:val="006B65B9"/>
    <w:rsid w:val="006B7CA9"/>
    <w:rsid w:val="006C00F8"/>
    <w:rsid w:val="006C103D"/>
    <w:rsid w:val="006C2C0B"/>
    <w:rsid w:val="006C4EAD"/>
    <w:rsid w:val="006D0442"/>
    <w:rsid w:val="006E0BDB"/>
    <w:rsid w:val="006E47AB"/>
    <w:rsid w:val="00704699"/>
    <w:rsid w:val="00705855"/>
    <w:rsid w:val="00712097"/>
    <w:rsid w:val="0073682D"/>
    <w:rsid w:val="007441A8"/>
    <w:rsid w:val="00754A4F"/>
    <w:rsid w:val="007A5BC6"/>
    <w:rsid w:val="007F6172"/>
    <w:rsid w:val="00801616"/>
    <w:rsid w:val="008032A0"/>
    <w:rsid w:val="00825753"/>
    <w:rsid w:val="008259BE"/>
    <w:rsid w:val="00826FA4"/>
    <w:rsid w:val="008360A3"/>
    <w:rsid w:val="00840AAF"/>
    <w:rsid w:val="0086564E"/>
    <w:rsid w:val="008666FF"/>
    <w:rsid w:val="0088418E"/>
    <w:rsid w:val="008867D3"/>
    <w:rsid w:val="0089664F"/>
    <w:rsid w:val="008A4200"/>
    <w:rsid w:val="008B5DD6"/>
    <w:rsid w:val="008C1560"/>
    <w:rsid w:val="00932B21"/>
    <w:rsid w:val="0093489F"/>
    <w:rsid w:val="00947324"/>
    <w:rsid w:val="009516B7"/>
    <w:rsid w:val="0095301C"/>
    <w:rsid w:val="00955104"/>
    <w:rsid w:val="00955D9E"/>
    <w:rsid w:val="00964D38"/>
    <w:rsid w:val="009858AB"/>
    <w:rsid w:val="00987ACE"/>
    <w:rsid w:val="00990FC0"/>
    <w:rsid w:val="009A4B8C"/>
    <w:rsid w:val="009B143E"/>
    <w:rsid w:val="009B1479"/>
    <w:rsid w:val="009D57BA"/>
    <w:rsid w:val="009E4346"/>
    <w:rsid w:val="00A01C62"/>
    <w:rsid w:val="00A07491"/>
    <w:rsid w:val="00A10979"/>
    <w:rsid w:val="00A11BA2"/>
    <w:rsid w:val="00A253BD"/>
    <w:rsid w:val="00A330DE"/>
    <w:rsid w:val="00A43A7E"/>
    <w:rsid w:val="00A45C88"/>
    <w:rsid w:val="00A46DEC"/>
    <w:rsid w:val="00A50726"/>
    <w:rsid w:val="00A50B49"/>
    <w:rsid w:val="00A540B0"/>
    <w:rsid w:val="00A705BC"/>
    <w:rsid w:val="00A7279A"/>
    <w:rsid w:val="00A74924"/>
    <w:rsid w:val="00A854F0"/>
    <w:rsid w:val="00A87462"/>
    <w:rsid w:val="00A948F8"/>
    <w:rsid w:val="00A97FA5"/>
    <w:rsid w:val="00AD5474"/>
    <w:rsid w:val="00AE494A"/>
    <w:rsid w:val="00B37EDF"/>
    <w:rsid w:val="00B45C33"/>
    <w:rsid w:val="00B62769"/>
    <w:rsid w:val="00B66E98"/>
    <w:rsid w:val="00B952A5"/>
    <w:rsid w:val="00BB5562"/>
    <w:rsid w:val="00BC2441"/>
    <w:rsid w:val="00BE1A5A"/>
    <w:rsid w:val="00C04568"/>
    <w:rsid w:val="00C103D1"/>
    <w:rsid w:val="00C139CC"/>
    <w:rsid w:val="00C174C5"/>
    <w:rsid w:val="00C200A9"/>
    <w:rsid w:val="00C2062D"/>
    <w:rsid w:val="00C23645"/>
    <w:rsid w:val="00C52E2D"/>
    <w:rsid w:val="00C81A2E"/>
    <w:rsid w:val="00CA06B1"/>
    <w:rsid w:val="00CB21E6"/>
    <w:rsid w:val="00CB2248"/>
    <w:rsid w:val="00CB28A6"/>
    <w:rsid w:val="00CB3CFD"/>
    <w:rsid w:val="00CB7EB4"/>
    <w:rsid w:val="00CC31A1"/>
    <w:rsid w:val="00CD5FC1"/>
    <w:rsid w:val="00CF0B0E"/>
    <w:rsid w:val="00D11E08"/>
    <w:rsid w:val="00D25851"/>
    <w:rsid w:val="00D27550"/>
    <w:rsid w:val="00D27B0B"/>
    <w:rsid w:val="00D326B1"/>
    <w:rsid w:val="00D35906"/>
    <w:rsid w:val="00D4424D"/>
    <w:rsid w:val="00D56C65"/>
    <w:rsid w:val="00D7591F"/>
    <w:rsid w:val="00D90FCE"/>
    <w:rsid w:val="00DB4BEE"/>
    <w:rsid w:val="00DB78A8"/>
    <w:rsid w:val="00DC6E02"/>
    <w:rsid w:val="00E03DFE"/>
    <w:rsid w:val="00E166FF"/>
    <w:rsid w:val="00E22839"/>
    <w:rsid w:val="00E44C88"/>
    <w:rsid w:val="00E61223"/>
    <w:rsid w:val="00E66F69"/>
    <w:rsid w:val="00E97972"/>
    <w:rsid w:val="00EB0B86"/>
    <w:rsid w:val="00EB1B8F"/>
    <w:rsid w:val="00EC592E"/>
    <w:rsid w:val="00EC693E"/>
    <w:rsid w:val="00ED424C"/>
    <w:rsid w:val="00F15B8B"/>
    <w:rsid w:val="00F15FC5"/>
    <w:rsid w:val="00F23035"/>
    <w:rsid w:val="00F615EA"/>
    <w:rsid w:val="00FC68A0"/>
    <w:rsid w:val="00FE2C57"/>
    <w:rsid w:val="00FE5A0C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0"/>
  <w15:docId w15:val="{BFC21B04-CAB7-4620-83B7-69150D66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gl-ES" w:eastAsia="gl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jc w:val="both"/>
      <w:outlineLvl w:val="1"/>
    </w:pPr>
    <w:rPr>
      <w:i/>
      <w:sz w:val="24"/>
    </w:rPr>
  </w:style>
  <w:style w:type="paragraph" w:styleId="Ttulo3">
    <w:name w:val="heading 3"/>
    <w:basedOn w:val="Normal"/>
    <w:next w:val="Normal"/>
    <w:link w:val="Ttulo3Car"/>
    <w:uiPriority w:val="9"/>
    <w:qFormat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numPr>
        <w:ilvl w:val="3"/>
        <w:numId w:val="1"/>
      </w:numPr>
      <w:jc w:val="both"/>
      <w:outlineLvl w:val="3"/>
    </w:pPr>
    <w:rPr>
      <w:rFonts w:ascii="Lucida Console" w:hAnsi="Lucida Console" w:cs="Lucida Console"/>
      <w:i/>
      <w:color w:val="000000"/>
      <w:spacing w:val="-20"/>
      <w:lang w:val="gl-ES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cs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cs="Times New Roman"/>
      <w:i/>
      <w:sz w:val="24"/>
    </w:rPr>
  </w:style>
  <w:style w:type="character" w:customStyle="1" w:styleId="Ttulo3Car">
    <w:name w:val="Título 3 Car"/>
    <w:basedOn w:val="Fuentedeprrafopredeter"/>
    <w:link w:val="Ttulo3"/>
    <w:uiPriority w:val="9"/>
    <w:locked/>
    <w:rPr>
      <w:rFonts w:cs="Times New Roman"/>
      <w:sz w:val="24"/>
    </w:rPr>
  </w:style>
  <w:style w:type="character" w:customStyle="1" w:styleId="Ttulo4Car">
    <w:name w:val="Título 4 Car"/>
    <w:basedOn w:val="Fuentedeprrafopredeter"/>
    <w:link w:val="Ttulo4"/>
    <w:uiPriority w:val="9"/>
    <w:locked/>
    <w:rPr>
      <w:rFonts w:ascii="Lucida Console" w:hAnsi="Lucida Console" w:cs="Lucida Console"/>
      <w:i/>
      <w:color w:val="000000"/>
      <w:spacing w:val="-20"/>
      <w:lang w:eastAsia="ar-SA"/>
    </w:rPr>
  </w:style>
  <w:style w:type="character" w:customStyle="1" w:styleId="Ttulo5Car">
    <w:name w:val="Título 5 Car"/>
    <w:basedOn w:val="Fuentedeprrafopredeter"/>
    <w:link w:val="Ttulo5"/>
    <w:uiPriority w:val="9"/>
    <w:locked/>
    <w:rPr>
      <w:rFonts w:ascii="Calibri" w:hAnsi="Calibri" w:cs="Times New Roman"/>
      <w:b/>
      <w:i/>
      <w:sz w:val="26"/>
    </w:rPr>
  </w:style>
  <w:style w:type="character" w:customStyle="1" w:styleId="Ttulo7Car">
    <w:name w:val="Título 7 Car"/>
    <w:basedOn w:val="Fuentedeprrafopredeter"/>
    <w:link w:val="Ttulo7"/>
    <w:uiPriority w:val="9"/>
    <w:locked/>
    <w:rPr>
      <w:rFonts w:ascii="Calibri" w:hAnsi="Calibri" w:cs="Times New Roman"/>
      <w:sz w:val="24"/>
    </w:rPr>
  </w:style>
  <w:style w:type="character" w:customStyle="1" w:styleId="Ttulo8Car">
    <w:name w:val="Título 8 Car"/>
    <w:basedOn w:val="Fuentedeprrafopredeter"/>
    <w:link w:val="Ttulo8"/>
    <w:uiPriority w:val="9"/>
    <w:locked/>
    <w:rPr>
      <w:rFonts w:ascii="Calibri" w:hAnsi="Calibri" w:cs="Times New Roman"/>
      <w:i/>
      <w:sz w:val="24"/>
    </w:rPr>
  </w:style>
  <w:style w:type="character" w:customStyle="1" w:styleId="Ttulo9Car">
    <w:name w:val="Título 9 Car"/>
    <w:basedOn w:val="Fuentedeprrafopredeter"/>
    <w:link w:val="Ttulo9"/>
    <w:uiPriority w:val="9"/>
    <w:locked/>
    <w:rPr>
      <w:rFonts w:ascii="Cambria" w:hAnsi="Cambria" w:cs="Times New Roman"/>
      <w:sz w:val="2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sz w:val="16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Verdana" w:hAnsi="Verdana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sz w:val="16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FranklinGothic-Medium" w:eastAsia="FranklinGothic-Medium" w:hAnsi="FranklinGothic-Medium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Lucida Console" w:hAnsi="Lucida Console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sz w:val="24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1z0">
    <w:name w:val="WW8Num41z0"/>
    <w:rPr>
      <w:rFonts w:ascii="Wingdings" w:hAnsi="Wingdings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4z0">
    <w:name w:val="WW8Num44z0"/>
    <w:rPr>
      <w:rFonts w:ascii="Wingdings" w:hAnsi="Wingdings"/>
      <w:sz w:val="24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sz w:val="24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6z1">
    <w:name w:val="WW8Num46z1"/>
    <w:rPr>
      <w:rFonts w:ascii="Courier New" w:hAnsi="Courier New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sz w:val="24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sz w:val="24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sz w:val="24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sz w:val="24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</w:rPr>
  </w:style>
  <w:style w:type="character" w:customStyle="1" w:styleId="WW8Num56z0">
    <w:name w:val="WW8Num56z0"/>
    <w:rPr>
      <w:rFonts w:ascii="Wingdings" w:hAnsi="Wingdings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8z0">
    <w:name w:val="WW8Num58z0"/>
    <w:rPr>
      <w:rFonts w:ascii="Wingdings" w:hAnsi="Wingdings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sz w:val="24"/>
    </w:rPr>
  </w:style>
  <w:style w:type="character" w:customStyle="1" w:styleId="WW8Num59z1">
    <w:name w:val="WW8Num59z1"/>
    <w:rPr>
      <w:rFonts w:ascii="Courier New" w:hAnsi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customStyle="1" w:styleId="WW8Num60z0">
    <w:name w:val="WW8Num60z0"/>
    <w:rPr>
      <w:rFonts w:ascii="Wingdings" w:hAnsi="Wingdings"/>
      <w:sz w:val="24"/>
    </w:rPr>
  </w:style>
  <w:style w:type="character" w:customStyle="1" w:styleId="WW8Num60z1">
    <w:name w:val="WW8Num60z1"/>
    <w:rPr>
      <w:rFonts w:ascii="Courier New" w:hAnsi="Courier New"/>
    </w:rPr>
  </w:style>
  <w:style w:type="character" w:customStyle="1" w:styleId="WW8Num60z2">
    <w:name w:val="WW8Num60z2"/>
    <w:rPr>
      <w:rFonts w:ascii="Wingdings" w:hAnsi="Wingdings"/>
    </w:rPr>
  </w:style>
  <w:style w:type="character" w:customStyle="1" w:styleId="WW8Num60z3">
    <w:name w:val="WW8Num60z3"/>
    <w:rPr>
      <w:rFonts w:ascii="Symbol" w:hAnsi="Symbol"/>
    </w:rPr>
  </w:style>
  <w:style w:type="character" w:customStyle="1" w:styleId="WW8Num61z0">
    <w:name w:val="WW8Num61z0"/>
    <w:rPr>
      <w:rFonts w:ascii="Wingdings" w:hAnsi="Wingdings"/>
    </w:rPr>
  </w:style>
  <w:style w:type="character" w:customStyle="1" w:styleId="WW8Num61z1">
    <w:name w:val="WW8Num61z1"/>
    <w:rPr>
      <w:rFonts w:ascii="Courier New" w:hAnsi="Courier New"/>
    </w:rPr>
  </w:style>
  <w:style w:type="character" w:customStyle="1" w:styleId="WW8Num61z3">
    <w:name w:val="WW8Num61z3"/>
    <w:rPr>
      <w:rFonts w:ascii="Symbol" w:hAnsi="Symbol"/>
    </w:rPr>
  </w:style>
  <w:style w:type="character" w:customStyle="1" w:styleId="WW8Num62z0">
    <w:name w:val="WW8Num62z0"/>
    <w:rPr>
      <w:rFonts w:ascii="Wingdings" w:hAnsi="Wingdings"/>
      <w:sz w:val="24"/>
    </w:rPr>
  </w:style>
  <w:style w:type="character" w:customStyle="1" w:styleId="WW8Num62z1">
    <w:name w:val="WW8Num62z1"/>
    <w:rPr>
      <w:rFonts w:ascii="Courier New" w:hAnsi="Courier New"/>
    </w:rPr>
  </w:style>
  <w:style w:type="character" w:customStyle="1" w:styleId="WW8Num62z2">
    <w:name w:val="WW8Num62z2"/>
    <w:rPr>
      <w:rFonts w:ascii="Wingdings" w:hAnsi="Wingdings"/>
    </w:rPr>
  </w:style>
  <w:style w:type="character" w:customStyle="1" w:styleId="WW8Num62z3">
    <w:name w:val="WW8Num62z3"/>
    <w:rPr>
      <w:rFonts w:ascii="Symbol" w:hAnsi="Symbol"/>
    </w:rPr>
  </w:style>
  <w:style w:type="character" w:customStyle="1" w:styleId="WW8Num63z0">
    <w:name w:val="WW8Num63z0"/>
    <w:rPr>
      <w:rFonts w:ascii="Wingdings" w:hAnsi="Wingdings"/>
    </w:rPr>
  </w:style>
  <w:style w:type="character" w:customStyle="1" w:styleId="WW8Num63z1">
    <w:name w:val="WW8Num63z1"/>
    <w:rPr>
      <w:rFonts w:ascii="Courier New" w:hAnsi="Courier New"/>
    </w:rPr>
  </w:style>
  <w:style w:type="character" w:customStyle="1" w:styleId="WW8Num63z3">
    <w:name w:val="WW8Num63z3"/>
    <w:rPr>
      <w:rFonts w:ascii="Symbol" w:hAnsi="Symbol"/>
    </w:rPr>
  </w:style>
  <w:style w:type="character" w:customStyle="1" w:styleId="WW8Num64z0">
    <w:name w:val="WW8Num64z0"/>
    <w:rPr>
      <w:rFonts w:ascii="Wingdings" w:hAnsi="Wingdings"/>
    </w:rPr>
  </w:style>
  <w:style w:type="character" w:customStyle="1" w:styleId="WW8Num64z1">
    <w:name w:val="WW8Num64z1"/>
    <w:rPr>
      <w:rFonts w:ascii="Courier New" w:hAnsi="Courier New"/>
    </w:rPr>
  </w:style>
  <w:style w:type="character" w:customStyle="1" w:styleId="WW8Num64z3">
    <w:name w:val="WW8Num64z3"/>
    <w:rPr>
      <w:rFonts w:ascii="Symbol" w:hAnsi="Symbol"/>
    </w:rPr>
  </w:style>
  <w:style w:type="character" w:customStyle="1" w:styleId="Fuentedeprrafopredeter2">
    <w:name w:val="Fuente de párrafo predeter.2"/>
  </w:style>
  <w:style w:type="character" w:styleId="Nmerodepgina">
    <w:name w:val="page number"/>
    <w:basedOn w:val="Fuentedeprrafopredeter2"/>
    <w:uiPriority w:val="99"/>
    <w:rPr>
      <w:rFonts w:cs="Times New Roman"/>
    </w:rPr>
  </w:style>
  <w:style w:type="character" w:styleId="Hipervnculo">
    <w:name w:val="Hyperlink"/>
    <w:basedOn w:val="Fuentedeprrafopredeter"/>
    <w:uiPriority w:val="99"/>
    <w:rPr>
      <w:rFonts w:cs="Times New Roman"/>
      <w:color w:val="0000FF"/>
      <w:u w:val="single"/>
    </w:rPr>
  </w:style>
  <w:style w:type="character" w:styleId="Hipervnculovisitado">
    <w:name w:val="FollowedHyperlink"/>
    <w:basedOn w:val="Fuentedeprrafopredeter"/>
    <w:uiPriority w:val="99"/>
    <w:rPr>
      <w:rFonts w:cs="Times New Roman"/>
      <w:color w:val="800080"/>
      <w:u w:val="single"/>
    </w:rPr>
  </w:style>
  <w:style w:type="character" w:customStyle="1" w:styleId="Absatz-Standardschriftart">
    <w:name w:val="Absatz-Standardschriftart"/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auto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Times New Roman" w:hAnsi="Times New Roman"/>
    </w:rPr>
  </w:style>
  <w:style w:type="character" w:customStyle="1" w:styleId="WW8Num31z0">
    <w:name w:val="WW8Num31z0"/>
    <w:rPr>
      <w:rFonts w:ascii="Verdana" w:hAnsi="Verdana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Fuentedeprrafopredeter1">
    <w:name w:val="Fuente de párrafo predeter.1"/>
  </w:style>
  <w:style w:type="character" w:customStyle="1" w:styleId="TextoindependienteCar">
    <w:name w:val="Texto independiente Car"/>
    <w:uiPriority w:val="99"/>
    <w:rPr>
      <w:color w:val="000080"/>
      <w:sz w:val="22"/>
    </w:rPr>
  </w:style>
  <w:style w:type="character" w:customStyle="1" w:styleId="EncabezadoCar">
    <w:name w:val="Encabezado Car"/>
    <w:uiPriority w:val="99"/>
    <w:rPr>
      <w:rFonts w:ascii="Tahoma" w:hAnsi="Tahoma"/>
      <w:color w:val="000080"/>
      <w:sz w:val="22"/>
    </w:rPr>
  </w:style>
  <w:style w:type="character" w:customStyle="1" w:styleId="Smbolosdenumeracin">
    <w:name w:val="Símbolos de numeración"/>
  </w:style>
  <w:style w:type="character" w:customStyle="1" w:styleId="SangradetextonormalCar">
    <w:name w:val="Sangría de texto normal Car"/>
    <w:rPr>
      <w:sz w:val="24"/>
    </w:rPr>
  </w:style>
  <w:style w:type="character" w:customStyle="1" w:styleId="Textoindependiente3Car">
    <w:name w:val="Texto independiente 3 Car"/>
    <w:rPr>
      <w:sz w:val="16"/>
    </w:rPr>
  </w:style>
  <w:style w:type="character" w:customStyle="1" w:styleId="Textoindependiente2Car">
    <w:name w:val="Texto independiente 2 Car"/>
    <w:rPr>
      <w:sz w:val="24"/>
    </w:rPr>
  </w:style>
  <w:style w:type="character" w:customStyle="1" w:styleId="PiedepginaCar">
    <w:name w:val="Pie de página Car"/>
    <w:uiPriority w:val="99"/>
  </w:style>
  <w:style w:type="character" w:customStyle="1" w:styleId="Sangra3detindependienteCar">
    <w:name w:val="Sangría 3 de t. independiente Car"/>
    <w:rPr>
      <w:sz w:val="24"/>
    </w:rPr>
  </w:style>
  <w:style w:type="character" w:customStyle="1" w:styleId="Sangra2detindependienteCar">
    <w:name w:val="Sangría 2 de t. independiente Car"/>
    <w:rPr>
      <w:sz w:val="24"/>
    </w:rPr>
  </w:style>
  <w:style w:type="character" w:customStyle="1" w:styleId="TextonotapieCar">
    <w:name w:val="Texto nota pie Car"/>
    <w:basedOn w:val="Fuentedeprrafopredeter2"/>
    <w:rPr>
      <w:rFonts w:cs="Times New Roman"/>
    </w:rPr>
  </w:style>
  <w:style w:type="character" w:customStyle="1" w:styleId="FootnoteCharacters">
    <w:name w:val="Footnote Characters"/>
    <w:rPr>
      <w:vertAlign w:val="superscript"/>
    </w:rPr>
  </w:style>
  <w:style w:type="character" w:styleId="Textoennegrita">
    <w:name w:val="Strong"/>
    <w:basedOn w:val="Fuentedeprrafopredeter"/>
    <w:uiPriority w:val="22"/>
    <w:qFormat/>
    <w:rPr>
      <w:rFonts w:cs="Times New Roman"/>
      <w:b/>
    </w:rPr>
  </w:style>
  <w:style w:type="character" w:styleId="Refdenotaalpie">
    <w:name w:val="footnote reference"/>
    <w:basedOn w:val="Fuentedeprrafopredeter"/>
    <w:uiPriority w:val="99"/>
    <w:rPr>
      <w:rFonts w:cs="Times New Roman"/>
      <w:vertAlign w:val="superscript"/>
    </w:rPr>
  </w:style>
  <w:style w:type="character" w:styleId="Refdenotaalfinal">
    <w:name w:val="endnote reference"/>
    <w:basedOn w:val="Fuentedeprrafopredeter"/>
    <w:uiPriority w:val="99"/>
    <w:rPr>
      <w:rFonts w:cs="Times New Roman"/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rPr>
      <w:b/>
      <w:sz w:val="24"/>
    </w:rPr>
  </w:style>
  <w:style w:type="character" w:customStyle="1" w:styleId="TextoindependienteCar1">
    <w:name w:val="Texto independiente Car1"/>
    <w:basedOn w:val="Fuentedeprrafopredeter"/>
    <w:link w:val="Textoindependiente"/>
    <w:uiPriority w:val="99"/>
    <w:semiHidden/>
    <w:locked/>
    <w:rPr>
      <w:rFonts w:cs="Times New Roman"/>
      <w:lang w:val="es-ES" w:eastAsia="ar-SA" w:bidi="ar-SA"/>
    </w:rPr>
  </w:style>
  <w:style w:type="paragraph" w:styleId="Lista">
    <w:name w:val="List"/>
    <w:basedOn w:val="Textoindependiente"/>
    <w:uiPriority w:val="99"/>
    <w:pPr>
      <w:jc w:val="both"/>
    </w:pPr>
    <w:rPr>
      <w:rFonts w:ascii="Calibri" w:hAnsi="Calibri" w:cs="Mangal"/>
      <w:b w:val="0"/>
      <w:color w:val="000080"/>
      <w:sz w:val="22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Nimbus Sans L"/>
    </w:rPr>
  </w:style>
  <w:style w:type="paragraph" w:styleId="Encabezado">
    <w:name w:val="header"/>
    <w:basedOn w:val="Normal"/>
    <w:link w:val="EncabezadoCar1"/>
    <w:uiPriority w:val="99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locked/>
    <w:rPr>
      <w:rFonts w:cs="Times New Roman"/>
      <w:lang w:val="es-ES" w:eastAsia="ar-SA" w:bidi="ar-SA"/>
    </w:rPr>
  </w:style>
  <w:style w:type="paragraph" w:styleId="Piedepgina">
    <w:name w:val="footer"/>
    <w:basedOn w:val="Normal"/>
    <w:link w:val="PiedepginaCar1"/>
    <w:uiPriority w:val="99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locked/>
    <w:rPr>
      <w:rFonts w:cs="Times New Roman"/>
      <w:lang w:val="es-ES" w:eastAsia="ar-SA" w:bidi="ar-SA"/>
    </w:rPr>
  </w:style>
  <w:style w:type="paragraph" w:customStyle="1" w:styleId="Textoindependiente22">
    <w:name w:val="Texto independiente 22"/>
    <w:basedOn w:val="Normal"/>
    <w:pPr>
      <w:jc w:val="both"/>
    </w:pPr>
    <w:rPr>
      <w:sz w:val="24"/>
    </w:rPr>
  </w:style>
  <w:style w:type="paragraph" w:styleId="Sangradetextonormal">
    <w:name w:val="Body Text Indent"/>
    <w:basedOn w:val="Normal"/>
    <w:link w:val="SangradetextonormalCar1"/>
    <w:uiPriority w:val="99"/>
    <w:pPr>
      <w:ind w:left="142" w:hanging="142"/>
      <w:jc w:val="both"/>
    </w:pPr>
    <w:rPr>
      <w:sz w:val="24"/>
    </w:rPr>
  </w:style>
  <w:style w:type="character" w:customStyle="1" w:styleId="SangradetextonormalCar1">
    <w:name w:val="Sangría de texto normal Car1"/>
    <w:basedOn w:val="Fuentedeprrafopredeter"/>
    <w:link w:val="Sangradetextonormal"/>
    <w:uiPriority w:val="99"/>
    <w:semiHidden/>
    <w:locked/>
    <w:rPr>
      <w:rFonts w:cs="Times New Roman"/>
      <w:lang w:val="es-ES" w:eastAsia="ar-SA" w:bidi="ar-SA"/>
    </w:rPr>
  </w:style>
  <w:style w:type="paragraph" w:customStyle="1" w:styleId="Sangra2detindependiente1">
    <w:name w:val="Sangría 2 de t. independiente1"/>
    <w:basedOn w:val="Normal"/>
    <w:pPr>
      <w:ind w:left="426"/>
      <w:jc w:val="both"/>
    </w:pPr>
    <w:rPr>
      <w:sz w:val="24"/>
    </w:rPr>
  </w:style>
  <w:style w:type="paragraph" w:customStyle="1" w:styleId="Sangra3detindependiente1">
    <w:name w:val="Sangría 3 de t. independiente1"/>
    <w:basedOn w:val="Normal"/>
    <w:pPr>
      <w:ind w:left="426" w:hanging="426"/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88418E"/>
    <w:rPr>
      <w:rFonts w:ascii="Tahoma" w:hAnsi="Tahoma" w:cs="Times New Roman"/>
      <w:sz w:val="16"/>
      <w:lang w:val="x-none" w:eastAsia="ar-SA" w:bidi="ar-SA"/>
    </w:rPr>
  </w:style>
  <w:style w:type="paragraph" w:customStyle="1" w:styleId="Cuadrculamedia1-nfasis21">
    <w:name w:val="Cuadrícula media 1 - Énfasis 21"/>
    <w:basedOn w:val="Normal"/>
    <w:qFormat/>
    <w:pPr>
      <w:ind w:left="708"/>
    </w:p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SimSun" w:hAnsi="Arial" w:cs="Mangal"/>
      <w:color w:val="000080"/>
      <w:sz w:val="28"/>
      <w:szCs w:val="28"/>
    </w:rPr>
  </w:style>
  <w:style w:type="paragraph" w:customStyle="1" w:styleId="Epgrafe11">
    <w:name w:val="Epígrafe11"/>
    <w:basedOn w:val="Normal"/>
    <w:pPr>
      <w:suppressLineNumbers/>
      <w:spacing w:before="120" w:after="120"/>
    </w:pPr>
    <w:rPr>
      <w:rFonts w:ascii="Calibri" w:hAnsi="Calibri" w:cs="Mangal"/>
      <w:i/>
      <w:iCs/>
      <w:color w:val="000080"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Calibri" w:hAnsi="Calibri" w:cs="Mangal"/>
      <w:color w:val="000080"/>
      <w:sz w:val="22"/>
    </w:rPr>
  </w:style>
  <w:style w:type="paragraph" w:customStyle="1" w:styleId="Textoindependiente21">
    <w:name w:val="Texto independiente 21"/>
    <w:basedOn w:val="Normal"/>
    <w:pPr>
      <w:jc w:val="both"/>
    </w:pPr>
    <w:rPr>
      <w:rFonts w:ascii="Lucida Console" w:hAnsi="Lucida Console" w:cs="Lucida Console"/>
      <w:color w:val="000000"/>
      <w:spacing w:val="-20"/>
      <w:lang w:val="gl-ES"/>
    </w:rPr>
  </w:style>
  <w:style w:type="paragraph" w:customStyle="1" w:styleId="Textoindependiente31">
    <w:name w:val="Texto independiente 31"/>
    <w:basedOn w:val="Normal"/>
    <w:pPr>
      <w:jc w:val="both"/>
    </w:pPr>
    <w:rPr>
      <w:rFonts w:ascii="Lucida Console" w:hAnsi="Lucida Console" w:cs="Lucida Console"/>
      <w:b/>
      <w:i/>
      <w:color w:val="000000"/>
      <w:spacing w:val="-20"/>
      <w:lang w:val="gl-ES"/>
    </w:rPr>
  </w:style>
  <w:style w:type="paragraph" w:customStyle="1" w:styleId="Contenidodelatabla">
    <w:name w:val="Contenido de la tabla"/>
    <w:basedOn w:val="Normal"/>
    <w:pPr>
      <w:suppressLineNumbers/>
    </w:pPr>
    <w:rPr>
      <w:rFonts w:ascii="Tahoma" w:hAnsi="Tahoma" w:cs="Tahoma"/>
      <w:color w:val="000080"/>
      <w:sz w:val="22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dog-base-sangria">
    <w:name w:val="dog-base-sangria"/>
    <w:basedOn w:val="Normal"/>
    <w:pPr>
      <w:spacing w:before="280" w:after="280"/>
    </w:pPr>
    <w:rPr>
      <w:sz w:val="24"/>
      <w:szCs w:val="24"/>
    </w:rPr>
  </w:style>
  <w:style w:type="paragraph" w:customStyle="1" w:styleId="Textoindependiente32">
    <w:name w:val="Texto independiente 32"/>
    <w:basedOn w:val="Normal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1"/>
    <w:uiPriority w:val="99"/>
  </w:style>
  <w:style w:type="character" w:customStyle="1" w:styleId="TextonotapieCar1">
    <w:name w:val="Texto nota pie Car1"/>
    <w:basedOn w:val="Fuentedeprrafopredeter"/>
    <w:link w:val="Textonotapie"/>
    <w:uiPriority w:val="99"/>
    <w:semiHidden/>
    <w:locked/>
    <w:rPr>
      <w:rFonts w:cs="Times New Roman"/>
      <w:lang w:val="es-ES" w:eastAsia="ar-SA" w:bidi="ar-SA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oindependiente"/>
  </w:style>
  <w:style w:type="table" w:styleId="Tablaconcuadrcula">
    <w:name w:val="Table Grid"/>
    <w:basedOn w:val="Tablanormal"/>
    <w:uiPriority w:val="59"/>
    <w:rsid w:val="003B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1"/>
    <w:qFormat/>
    <w:rsid w:val="0088418E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val="gl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8418E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418E"/>
    <w:pPr>
      <w:suppressAutoHyphens w:val="0"/>
      <w:spacing w:after="200"/>
    </w:pPr>
    <w:rPr>
      <w:rFonts w:ascii="Calibri" w:hAnsi="Calibri"/>
      <w:lang w:val="gl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88418E"/>
    <w:rPr>
      <w:rFonts w:ascii="Calibri" w:hAnsi="Calibri" w:cs="Times New Roman"/>
      <w:lang w:val="gl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41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88418E"/>
    <w:rPr>
      <w:rFonts w:ascii="Calibri" w:hAnsi="Calibri" w:cs="Times New Roman"/>
      <w:b/>
      <w:lang w:val="gl-ES" w:eastAsia="en-US"/>
    </w:rPr>
  </w:style>
  <w:style w:type="character" w:styleId="nfasis">
    <w:name w:val="Emphasis"/>
    <w:basedOn w:val="Fuentedeprrafopredeter"/>
    <w:uiPriority w:val="20"/>
    <w:qFormat/>
    <w:rsid w:val="0088418E"/>
    <w:rPr>
      <w:rFonts w:cs="Times New Roman"/>
      <w:i/>
    </w:rPr>
  </w:style>
  <w:style w:type="paragraph" w:customStyle="1" w:styleId="Default">
    <w:name w:val="Default"/>
    <w:rsid w:val="0088418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1"/>
    <w:qFormat/>
    <w:rsid w:val="003B6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75C72-0207-47B8-9AE5-B11720766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5C6D5802</Template>
  <TotalTime>0</TotalTime>
  <Pages>2</Pages>
  <Words>329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Concelleira de Igualdade</vt:lpstr>
    </vt:vector>
  </TitlesOfParts>
  <Company>Ayto La Coruña</Company>
  <LinksUpToDate>false</LinksUpToDate>
  <CharactersWithSpaces>2732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Concelleira de Igualdade</dc:title>
  <dc:creator>jv.carro</dc:creator>
  <cp:lastModifiedBy>Barral Gonzalez, Roberto</cp:lastModifiedBy>
  <cp:revision>2</cp:revision>
  <cp:lastPrinted>2021-04-08T08:12:00Z</cp:lastPrinted>
  <dcterms:created xsi:type="dcterms:W3CDTF">2021-04-08T08:22:00Z</dcterms:created>
  <dcterms:modified xsi:type="dcterms:W3CDTF">2021-04-08T08:22:00Z</dcterms:modified>
</cp:coreProperties>
</file>